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1"/>
        <w:tblW w:w="11180" w:type="dxa"/>
        <w:tblInd w:w="-1080" w:type="dxa"/>
        <w:tblCellMar>
          <w:top w:w="1770" w:type="dxa"/>
          <w:left w:w="100" w:type="dxa"/>
          <w:right w:w="136" w:type="dxa"/>
        </w:tblCellMar>
        <w:tblLook w:val="04A0" w:firstRow="1" w:lastRow="0" w:firstColumn="1" w:lastColumn="0" w:noHBand="0" w:noVBand="1"/>
      </w:tblPr>
      <w:tblGrid>
        <w:gridCol w:w="11180"/>
      </w:tblGrid>
      <w:tr w:rsidR="00761EF8" w14:paraId="4D0E3F55" w14:textId="77777777" w:rsidTr="17F579AA">
        <w:trPr>
          <w:trHeight w:val="15400"/>
        </w:trPr>
        <w:tc>
          <w:tcPr>
            <w:tcW w:w="1118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7FC6D2A" w14:textId="77777777" w:rsidR="009841FB" w:rsidRPr="009841FB" w:rsidRDefault="009841FB" w:rsidP="009841FB">
            <w:pPr>
              <w:spacing w:after="434" w:line="265" w:lineRule="auto"/>
              <w:ind w:left="-5" w:hanging="10"/>
              <w:jc w:val="center"/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</w:pPr>
            <w:bookmarkStart w:id="0" w:name="_Hlk152604483"/>
            <w:r w:rsidRPr="009841FB"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  <w:t>A CÂMARA MUNICIPAL DE VEREADORES DE NOVO BARREIRO/RS, APROVOU NA SESSÃO ORDINÁRIA, REALIZADA NO DIA 04 DE DEZEMBRO DE 2023, O SEGUINTE PROJETO DE LEI DE AUTORIA DO PODER EXECUTIVO, COM A REDAÇÃO QUE SEGUE</w:t>
            </w:r>
          </w:p>
          <w:bookmarkEnd w:id="0"/>
          <w:p w14:paraId="20E5CEBF" w14:textId="77777777" w:rsidR="00761EF8" w:rsidRDefault="007F4DCB" w:rsidP="007F4DCB">
            <w:pPr>
              <w:spacing w:after="440"/>
              <w:jc w:val="center"/>
            </w:pPr>
            <w:r>
              <w:rPr>
                <w:rFonts w:ascii="Courier New" w:eastAsia="Courier New" w:hAnsi="Courier New" w:cs="Courier New"/>
                <w:sz w:val="21"/>
              </w:rPr>
              <w:t>PROJETO DE LEI NR 096/2023</w:t>
            </w:r>
          </w:p>
          <w:p w14:paraId="395F5E58" w14:textId="7E097147" w:rsidR="00761EF8" w:rsidRDefault="00F23274" w:rsidP="007F4DCB">
            <w:pPr>
              <w:spacing w:after="206"/>
              <w:jc w:val="center"/>
            </w:pPr>
            <w:r>
              <w:rPr>
                <w:rFonts w:ascii="Courier New" w:eastAsia="Courier New" w:hAnsi="Courier New" w:cs="Courier New"/>
                <w:sz w:val="21"/>
                <w:szCs w:val="21"/>
              </w:rPr>
              <w:t xml:space="preserve">                                   </w:t>
            </w:r>
            <w:r w:rsidR="17F579AA" w:rsidRPr="17F579AA">
              <w:rPr>
                <w:rFonts w:ascii="Courier New" w:eastAsia="Courier New" w:hAnsi="Courier New" w:cs="Courier New"/>
                <w:sz w:val="21"/>
                <w:szCs w:val="21"/>
              </w:rPr>
              <w:t>ABRE CRÉDITO ADICIONAL NO ORCAMENTO 2023</w:t>
            </w:r>
            <w:r>
              <w:rPr>
                <w:rFonts w:ascii="Courier New" w:eastAsia="Courier New" w:hAnsi="Courier New" w:cs="Courier New"/>
                <w:sz w:val="21"/>
                <w:szCs w:val="21"/>
              </w:rPr>
              <w:t>.</w:t>
            </w:r>
          </w:p>
          <w:p w14:paraId="44B94B78" w14:textId="69DBC2C9" w:rsidR="007F4DCB" w:rsidRDefault="005737D1">
            <w:pPr>
              <w:spacing w:line="231" w:lineRule="auto"/>
              <w:jc w:val="both"/>
              <w:rPr>
                <w:rFonts w:ascii="Courier New" w:eastAsia="Courier New" w:hAnsi="Courier New" w:cs="Courier New"/>
                <w:sz w:val="21"/>
              </w:rPr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Art. 1°</w:t>
            </w:r>
            <w:r w:rsidR="00F23274">
              <w:rPr>
                <w:rFonts w:ascii="Courier New" w:eastAsia="Courier New" w:hAnsi="Courier New" w:cs="Courier New"/>
                <w:sz w:val="21"/>
              </w:rPr>
              <w:t xml:space="preserve">- Fica Autorizado o Poder Executivo Municipal a </w:t>
            </w:r>
            <w:r w:rsidR="007F4DCB">
              <w:rPr>
                <w:rFonts w:ascii="Courier New" w:eastAsia="Courier New" w:hAnsi="Courier New" w:cs="Courier New"/>
                <w:sz w:val="21"/>
              </w:rPr>
              <w:t xml:space="preserve">abrir </w:t>
            </w:r>
            <w:r w:rsidR="00F23274">
              <w:rPr>
                <w:rFonts w:ascii="Courier New" w:eastAsia="Courier New" w:hAnsi="Courier New" w:cs="Courier New"/>
                <w:sz w:val="21"/>
              </w:rPr>
              <w:t>cré</w:t>
            </w:r>
            <w:r w:rsidR="007F4DCB">
              <w:rPr>
                <w:rFonts w:ascii="Courier New" w:eastAsia="Courier New" w:hAnsi="Courier New" w:cs="Courier New"/>
                <w:sz w:val="21"/>
              </w:rPr>
              <w:t>dito especial no orçamento corrente, conforme especificado abaixo:</w:t>
            </w:r>
          </w:p>
          <w:p w14:paraId="53BE53BD" w14:textId="77777777" w:rsidR="00761EF8" w:rsidRDefault="007F4DCB">
            <w:pPr>
              <w:spacing w:line="231" w:lineRule="auto"/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                                                                              </w:t>
            </w:r>
          </w:p>
          <w:p w14:paraId="51FA79A6" w14:textId="77777777" w:rsidR="00761EF8" w:rsidRDefault="007F4DCB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04                                   SEC.DA AGRICULTURA E MEIO AMBIENTE      </w:t>
            </w:r>
          </w:p>
          <w:p w14:paraId="18A389A6" w14:textId="77777777" w:rsidR="00761EF8" w:rsidRDefault="007F4DCB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0401                                 SECRETARIA DA AGRIC. MEIO AMBIENTE      </w:t>
            </w:r>
          </w:p>
          <w:p w14:paraId="0ADCBB85" w14:textId="77777777" w:rsidR="00761EF8" w:rsidRDefault="007F4DCB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0401 20                              AGRICULTURA                             </w:t>
            </w:r>
          </w:p>
          <w:p w14:paraId="1EA18327" w14:textId="77777777" w:rsidR="00761EF8" w:rsidRDefault="007F4DCB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0401 20 608                          PROMOCAO DA PRODUCAO AGROPECUARIA       </w:t>
            </w:r>
          </w:p>
          <w:p w14:paraId="436BEA7F" w14:textId="77777777" w:rsidR="00761EF8" w:rsidRDefault="007F4DCB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0401 20 608 0072                     MECANIZACAO AGRICOLA                    </w:t>
            </w:r>
          </w:p>
          <w:p w14:paraId="304CC8D4" w14:textId="77777777" w:rsidR="00761EF8" w:rsidRDefault="007F4DCB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0401 20 608 0072 1006                MAQUINAS PATRULHA AGRICOLA              </w:t>
            </w:r>
          </w:p>
          <w:p w14:paraId="68BD5DD5" w14:textId="77777777" w:rsidR="00761EF8" w:rsidRDefault="007F4DCB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0401 20 608 0072 1006 44905200000000 EQUIPAMENTOS E MATERIAL PERMANENTE      </w:t>
            </w:r>
          </w:p>
          <w:p w14:paraId="78E5A292" w14:textId="77777777" w:rsidR="00761EF8" w:rsidRDefault="007F4DCB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Complemento Rec. Vinculado: 3110-TRANSF.UNIAO </w:t>
            </w:r>
            <w:proofErr w:type="gramStart"/>
            <w:r>
              <w:rPr>
                <w:rFonts w:ascii="Courier New" w:eastAsia="Courier New" w:hAnsi="Courier New" w:cs="Courier New"/>
                <w:sz w:val="21"/>
              </w:rPr>
              <w:t>EMEND.PARL.INDI</w:t>
            </w:r>
            <w:proofErr w:type="gramEnd"/>
            <w:r>
              <w:rPr>
                <w:rFonts w:ascii="Courier New" w:eastAsia="Courier New" w:hAnsi="Courier New" w:cs="Courier New"/>
                <w:sz w:val="21"/>
              </w:rPr>
              <w:t xml:space="preserve">                </w:t>
            </w:r>
          </w:p>
          <w:p w14:paraId="1482EB22" w14:textId="77777777" w:rsidR="00761EF8" w:rsidRDefault="007F4DCB">
            <w:pPr>
              <w:spacing w:after="206"/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77491/0                   1700-OUTRAS TRANSF. CONV. INSTRUM     191.000,00   </w:t>
            </w:r>
          </w:p>
          <w:p w14:paraId="141B6017" w14:textId="77777777" w:rsidR="00761EF8" w:rsidRDefault="007F4DCB">
            <w:pPr>
              <w:spacing w:after="206"/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Total de credito especial                                191.000,00   </w:t>
            </w:r>
          </w:p>
          <w:p w14:paraId="131D436C" w14:textId="34FF3015" w:rsidR="00761EF8" w:rsidRDefault="007F4DCB" w:rsidP="007F4DCB">
            <w:pPr>
              <w:spacing w:after="234" w:line="231" w:lineRule="auto"/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</w:t>
            </w:r>
            <w:r w:rsidR="00F23274">
              <w:rPr>
                <w:rFonts w:ascii="Courier New" w:eastAsia="Courier New" w:hAnsi="Courier New" w:cs="Courier New"/>
                <w:sz w:val="21"/>
              </w:rPr>
              <w:t xml:space="preserve">Art. 2° - Servirá </w:t>
            </w:r>
            <w:r w:rsidR="00D86CD3">
              <w:rPr>
                <w:rFonts w:ascii="Courier New" w:eastAsia="Courier New" w:hAnsi="Courier New" w:cs="Courier New"/>
                <w:sz w:val="21"/>
              </w:rPr>
              <w:t>de Recursos</w:t>
            </w:r>
            <w:r>
              <w:rPr>
                <w:rFonts w:ascii="Courier New" w:eastAsia="Courier New" w:hAnsi="Courier New" w:cs="Courier New"/>
                <w:sz w:val="21"/>
              </w:rPr>
              <w:t xml:space="preserve"> Financeiros  para  dar  suporte aos</w:t>
            </w:r>
            <w:r w:rsidR="00F23274">
              <w:rPr>
                <w:rFonts w:ascii="Courier New" w:eastAsia="Courier New" w:hAnsi="Courier New" w:cs="Courier New"/>
                <w:sz w:val="21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1"/>
              </w:rPr>
              <w:t xml:space="preserve">créditos  adicionais de que tratam os artigos anteriores, o seguinte:         </w:t>
            </w:r>
          </w:p>
          <w:p w14:paraId="63148846" w14:textId="3B085B0A" w:rsidR="00761EF8" w:rsidRDefault="007F4DCB">
            <w:pPr>
              <w:spacing w:after="234" w:line="231" w:lineRule="auto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           </w:t>
            </w:r>
            <w:r w:rsidR="00F23274">
              <w:rPr>
                <w:rFonts w:ascii="Courier New" w:eastAsia="Courier New" w:hAnsi="Courier New" w:cs="Courier New"/>
                <w:sz w:val="21"/>
              </w:rPr>
              <w:t>a) Por auxílios/convê</w:t>
            </w:r>
            <w:r>
              <w:rPr>
                <w:rFonts w:ascii="Courier New" w:eastAsia="Courier New" w:hAnsi="Courier New" w:cs="Courier New"/>
                <w:sz w:val="21"/>
              </w:rPr>
              <w:t xml:space="preserve">nios no(s) seguinte(s) recurso(s):              1700-OUTRAS TRANSF. CONV. INSTRUMENTOS CONGENERES DA     191.000,00   </w:t>
            </w:r>
          </w:p>
          <w:p w14:paraId="72ABFE8A" w14:textId="6A79EDB9" w:rsidR="007F4DCB" w:rsidRDefault="007F4DCB" w:rsidP="007F4DCB">
            <w:pPr>
              <w:spacing w:after="351" w:line="347" w:lineRule="auto"/>
              <w:jc w:val="both"/>
              <w:rPr>
                <w:rFonts w:ascii="Courier New" w:eastAsia="Courier New" w:hAnsi="Courier New" w:cs="Courier New"/>
                <w:sz w:val="21"/>
              </w:rPr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</w:t>
            </w:r>
            <w:r w:rsidR="00F23274">
              <w:rPr>
                <w:rFonts w:ascii="Courier New" w:eastAsia="Courier New" w:hAnsi="Courier New" w:cs="Courier New"/>
                <w:sz w:val="21"/>
              </w:rPr>
              <w:t>Art. 3°</w:t>
            </w:r>
            <w:r>
              <w:rPr>
                <w:rFonts w:ascii="Courier New" w:eastAsia="Courier New" w:hAnsi="Courier New" w:cs="Courier New"/>
                <w:sz w:val="21"/>
              </w:rPr>
              <w:t xml:space="preserve"> - Revogadas as disposições em contr</w:t>
            </w:r>
            <w:r w:rsidR="00F23274">
              <w:rPr>
                <w:rFonts w:ascii="Courier New" w:eastAsia="Courier New" w:hAnsi="Courier New" w:cs="Courier New"/>
                <w:sz w:val="21"/>
              </w:rPr>
              <w:t>á</w:t>
            </w:r>
            <w:r>
              <w:rPr>
                <w:rFonts w:ascii="Courier New" w:eastAsia="Courier New" w:hAnsi="Courier New" w:cs="Courier New"/>
                <w:sz w:val="21"/>
              </w:rPr>
              <w:t>rio, este projeto entrara em vigor na data de sua publicação.</w:t>
            </w:r>
          </w:p>
          <w:p w14:paraId="076F9C1A" w14:textId="77777777" w:rsidR="009841FB" w:rsidRPr="009841FB" w:rsidRDefault="009841FB" w:rsidP="009841FB">
            <w:pPr>
              <w:spacing w:after="351" w:line="347" w:lineRule="auto"/>
              <w:ind w:left="-5" w:hanging="1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841F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Novo Barreiro, RS, Sala da Presidência, aos 04 dias do mês de dezembro de 2023.</w:t>
            </w:r>
          </w:p>
          <w:p w14:paraId="5FC4545B" w14:textId="77777777" w:rsidR="009841FB" w:rsidRPr="009841FB" w:rsidRDefault="009841FB" w:rsidP="009841FB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9841FB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João Carlos Bignini</w:t>
            </w:r>
          </w:p>
          <w:p w14:paraId="09E508C5" w14:textId="77777777" w:rsidR="009841FB" w:rsidRPr="009841FB" w:rsidRDefault="009841FB" w:rsidP="009841FB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9841FB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Presidente do Legislativo Município</w:t>
            </w:r>
            <w:r w:rsidRPr="009841FB">
              <w:rPr>
                <w:rFonts w:ascii="Courier New" w:eastAsia="Courier New" w:hAnsi="Courier New" w:cs="Courier New"/>
                <w:sz w:val="21"/>
              </w:rPr>
              <w:t xml:space="preserve">              </w:t>
            </w:r>
          </w:p>
          <w:p w14:paraId="09E82225" w14:textId="62D45938" w:rsidR="00761EF8" w:rsidRDefault="00761EF8" w:rsidP="00F23274">
            <w:pPr>
              <w:jc w:val="center"/>
            </w:pPr>
          </w:p>
        </w:tc>
      </w:tr>
    </w:tbl>
    <w:p w14:paraId="672A6659" w14:textId="77777777" w:rsidR="0078533B" w:rsidRDefault="0078533B"/>
    <w:sectPr w:rsidR="0078533B">
      <w:pgSz w:w="11900" w:h="16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EF8"/>
    <w:rsid w:val="000C108D"/>
    <w:rsid w:val="00342248"/>
    <w:rsid w:val="003F61C3"/>
    <w:rsid w:val="005737D1"/>
    <w:rsid w:val="00761EF8"/>
    <w:rsid w:val="0078533B"/>
    <w:rsid w:val="007F4DCB"/>
    <w:rsid w:val="008C04C0"/>
    <w:rsid w:val="009841FB"/>
    <w:rsid w:val="00C3454B"/>
    <w:rsid w:val="00D86CD3"/>
    <w:rsid w:val="00F23274"/>
    <w:rsid w:val="17F5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D4483"/>
  <w15:docId w15:val="{6C5E5127-66A5-4768-B7D8-6DF06C0F7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Enscript Output</vt:lpstr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Enscript Output</dc:title>
  <dc:subject/>
  <dc:creator>Conta da Microsoft</dc:creator>
  <cp:keywords/>
  <cp:lastModifiedBy>Camara Municipal De Vereadores</cp:lastModifiedBy>
  <cp:revision>3</cp:revision>
  <cp:lastPrinted>2023-12-04T20:46:00Z</cp:lastPrinted>
  <dcterms:created xsi:type="dcterms:W3CDTF">2023-12-04T20:34:00Z</dcterms:created>
  <dcterms:modified xsi:type="dcterms:W3CDTF">2023-12-04T20:59:00Z</dcterms:modified>
</cp:coreProperties>
</file>