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C8DC" w14:textId="2BF5D03E" w:rsidR="009470CD" w:rsidRPr="009470CD" w:rsidRDefault="009470CD" w:rsidP="009470CD">
      <w:pPr>
        <w:spacing w:after="440" w:line="259" w:lineRule="auto"/>
        <w:ind w:right="0" w:firstLine="0"/>
        <w:jc w:val="center"/>
        <w:rPr>
          <w:rFonts w:ascii="Calibri" w:eastAsia="Courier New" w:hAnsi="Calibri" w:cs="Courier New"/>
          <w:b/>
          <w:sz w:val="30"/>
          <w:szCs w:val="30"/>
        </w:rPr>
      </w:pPr>
      <w:r w:rsidRPr="009470CD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  ORDINÁRIA, REALIZADA NO DIA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05</w:t>
      </w:r>
      <w:r w:rsidRPr="009470CD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DEZEMBRO</w:t>
      </w:r>
      <w:r w:rsidRPr="009470CD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2022, O SEGUINTE PROJETO DE LEI DE AUTORIA DO PODER EXECUTIVO, COM A REDAÇÃO QUE SEGUE.</w:t>
      </w:r>
    </w:p>
    <w:p w14:paraId="5304E026" w14:textId="77777777" w:rsidR="009470CD" w:rsidRDefault="009470CD" w:rsidP="00D47AA3">
      <w:pPr>
        <w:spacing w:after="0" w:line="259" w:lineRule="auto"/>
        <w:ind w:right="7" w:firstLine="0"/>
        <w:jc w:val="center"/>
        <w:rPr>
          <w:rFonts w:asciiTheme="minorHAnsi" w:hAnsiTheme="minorHAnsi"/>
          <w:b/>
          <w:sz w:val="30"/>
          <w:szCs w:val="30"/>
        </w:rPr>
      </w:pPr>
    </w:p>
    <w:p w14:paraId="24816C20" w14:textId="6F776905" w:rsidR="002C684B" w:rsidRPr="00915AB1" w:rsidRDefault="00BF4C78" w:rsidP="00D47AA3">
      <w:pPr>
        <w:spacing w:after="0" w:line="259" w:lineRule="auto"/>
        <w:ind w:right="7" w:firstLine="0"/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 xml:space="preserve">PROJETO DE LEI N. º </w:t>
      </w:r>
      <w:r w:rsidR="0000122A">
        <w:rPr>
          <w:rFonts w:asciiTheme="minorHAnsi" w:hAnsiTheme="minorHAnsi"/>
          <w:b/>
          <w:sz w:val="30"/>
          <w:szCs w:val="30"/>
        </w:rPr>
        <w:t>145</w:t>
      </w:r>
      <w:r w:rsidR="00CA6026">
        <w:rPr>
          <w:rFonts w:asciiTheme="minorHAnsi" w:hAnsiTheme="minorHAnsi"/>
          <w:b/>
          <w:sz w:val="30"/>
          <w:szCs w:val="30"/>
        </w:rPr>
        <w:t>/2022</w:t>
      </w:r>
    </w:p>
    <w:p w14:paraId="141DCB37" w14:textId="77777777" w:rsidR="002C684B" w:rsidRPr="00915AB1" w:rsidRDefault="00915AB1">
      <w:pPr>
        <w:spacing w:after="0" w:line="259" w:lineRule="auto"/>
        <w:ind w:left="706" w:right="0" w:firstLine="0"/>
        <w:jc w:val="left"/>
        <w:rPr>
          <w:rFonts w:asciiTheme="minorHAnsi" w:hAnsiTheme="minorHAnsi"/>
          <w:szCs w:val="24"/>
        </w:rPr>
      </w:pPr>
      <w:r w:rsidRPr="00915AB1">
        <w:rPr>
          <w:rFonts w:asciiTheme="minorHAnsi" w:hAnsiTheme="minorHAnsi"/>
          <w:b/>
          <w:szCs w:val="24"/>
        </w:rPr>
        <w:t xml:space="preserve"> </w:t>
      </w:r>
    </w:p>
    <w:p w14:paraId="5609AA50" w14:textId="2BBD4637" w:rsidR="002C684B" w:rsidRDefault="00BF4C78" w:rsidP="00915AB1">
      <w:pPr>
        <w:spacing w:after="0" w:line="259" w:lineRule="auto"/>
        <w:ind w:left="3261" w:right="0" w:firstLine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“AUTORIZA O PODER EXECUTIVO A </w:t>
      </w:r>
      <w:r w:rsidR="00551038">
        <w:rPr>
          <w:rFonts w:asciiTheme="minorHAnsi" w:hAnsiTheme="minorHAnsi"/>
          <w:b/>
          <w:szCs w:val="24"/>
        </w:rPr>
        <w:t>REALIZAR DEVOLUÇÃO DE VALORES PARA POSSIBILITAR PRESTAÇÃO DE CONTAS REFERENTE AOS RECURSOS PARA AÇÕES DE ASSISTÊNCIA DO SISTEMA NACIONAL DE PROTEÇÃO E DEFESA CIVIL.</w:t>
      </w:r>
      <w:r w:rsidR="003862BD">
        <w:rPr>
          <w:rFonts w:asciiTheme="minorHAnsi" w:hAnsiTheme="minorHAnsi"/>
          <w:b/>
          <w:szCs w:val="24"/>
        </w:rPr>
        <w:t>”</w:t>
      </w:r>
    </w:p>
    <w:p w14:paraId="173B63E1" w14:textId="77777777" w:rsidR="007A666A" w:rsidRPr="00915AB1" w:rsidRDefault="007A666A" w:rsidP="00915AB1">
      <w:pPr>
        <w:spacing w:after="0" w:line="259" w:lineRule="auto"/>
        <w:ind w:left="3261" w:right="0" w:firstLine="0"/>
        <w:rPr>
          <w:rFonts w:asciiTheme="minorHAnsi" w:hAnsiTheme="minorHAnsi"/>
          <w:szCs w:val="24"/>
        </w:rPr>
      </w:pPr>
    </w:p>
    <w:p w14:paraId="4BD794C8" w14:textId="77777777" w:rsidR="002C684B" w:rsidRPr="00915AB1" w:rsidRDefault="00915AB1">
      <w:pPr>
        <w:spacing w:after="0" w:line="259" w:lineRule="auto"/>
        <w:ind w:right="0" w:firstLine="0"/>
        <w:jc w:val="left"/>
        <w:rPr>
          <w:rFonts w:asciiTheme="minorHAnsi" w:hAnsiTheme="minorHAnsi"/>
          <w:szCs w:val="24"/>
        </w:rPr>
      </w:pPr>
      <w:r w:rsidRPr="00915AB1">
        <w:rPr>
          <w:rFonts w:asciiTheme="minorHAnsi" w:hAnsiTheme="minorHAnsi"/>
          <w:b/>
          <w:szCs w:val="24"/>
        </w:rPr>
        <w:t xml:space="preserve"> </w:t>
      </w:r>
    </w:p>
    <w:p w14:paraId="28738EB4" w14:textId="7C00ED22" w:rsidR="0001444F" w:rsidRPr="00017E52" w:rsidRDefault="00915AB1" w:rsidP="00017E52">
      <w:pPr>
        <w:ind w:left="-15" w:right="0" w:firstLine="723"/>
        <w:rPr>
          <w:szCs w:val="24"/>
        </w:rPr>
      </w:pPr>
      <w:r w:rsidRPr="00017E52">
        <w:rPr>
          <w:b/>
          <w:szCs w:val="24"/>
        </w:rPr>
        <w:t>Art</w:t>
      </w:r>
      <w:r w:rsidR="00526877" w:rsidRPr="00017E52">
        <w:rPr>
          <w:b/>
          <w:szCs w:val="24"/>
        </w:rPr>
        <w:t>igo</w:t>
      </w:r>
      <w:r w:rsidRPr="00017E52">
        <w:rPr>
          <w:b/>
          <w:szCs w:val="24"/>
        </w:rPr>
        <w:t xml:space="preserve"> 1º</w:t>
      </w:r>
      <w:r w:rsidR="00551038">
        <w:rPr>
          <w:b/>
          <w:szCs w:val="24"/>
        </w:rPr>
        <w:t>.</w:t>
      </w:r>
      <w:r w:rsidRPr="00017E52">
        <w:rPr>
          <w:b/>
          <w:szCs w:val="24"/>
        </w:rPr>
        <w:t xml:space="preserve"> </w:t>
      </w:r>
      <w:r w:rsidRPr="00017E52">
        <w:rPr>
          <w:szCs w:val="24"/>
        </w:rPr>
        <w:t>Fica o Município de Novo Barreiro, autorizado a</w:t>
      </w:r>
      <w:r w:rsidR="00551038">
        <w:rPr>
          <w:szCs w:val="24"/>
        </w:rPr>
        <w:t xml:space="preserve"> realizar a devolução do valor de R$ 46.544,41 (quarenta e seis mil quinhentos e quarenta e quatro reais e quarenta e um centavos), acrescido de juros e correção monetária, para fins de possibilitar a prestação de contas referente aos recursos federais provenientes do Sistema Nacional de Proteção e Defesa Civil – SINPDEC. </w:t>
      </w:r>
    </w:p>
    <w:p w14:paraId="74366541" w14:textId="77777777" w:rsidR="0001444F" w:rsidRPr="00017E52" w:rsidRDefault="0001444F" w:rsidP="00915AB1">
      <w:pPr>
        <w:ind w:left="-15" w:right="0" w:firstLine="0"/>
        <w:rPr>
          <w:szCs w:val="24"/>
        </w:rPr>
      </w:pPr>
    </w:p>
    <w:p w14:paraId="44C49022" w14:textId="444EC7C0" w:rsidR="00526877" w:rsidRPr="00A83830" w:rsidRDefault="0001444F" w:rsidP="00551038">
      <w:pPr>
        <w:ind w:left="-15" w:right="0" w:firstLine="723"/>
        <w:rPr>
          <w:bCs/>
          <w:szCs w:val="24"/>
        </w:rPr>
      </w:pPr>
      <w:r w:rsidRPr="00017E52">
        <w:rPr>
          <w:b/>
          <w:szCs w:val="24"/>
        </w:rPr>
        <w:t>Art</w:t>
      </w:r>
      <w:r w:rsidR="00526877" w:rsidRPr="00017E52">
        <w:rPr>
          <w:b/>
          <w:szCs w:val="24"/>
        </w:rPr>
        <w:t>igo</w:t>
      </w:r>
      <w:r w:rsidRPr="00017E52">
        <w:rPr>
          <w:b/>
          <w:szCs w:val="24"/>
        </w:rPr>
        <w:t xml:space="preserve"> 2º</w:t>
      </w:r>
      <w:r w:rsidR="00551038">
        <w:rPr>
          <w:b/>
          <w:szCs w:val="24"/>
        </w:rPr>
        <w:t>.</w:t>
      </w:r>
      <w:r w:rsidRPr="00017E52">
        <w:rPr>
          <w:b/>
          <w:szCs w:val="24"/>
        </w:rPr>
        <w:t xml:space="preserve"> </w:t>
      </w:r>
      <w:r w:rsidR="00551038" w:rsidRPr="00A83830">
        <w:rPr>
          <w:bCs/>
          <w:szCs w:val="24"/>
        </w:rPr>
        <w:t xml:space="preserve">Servirá de recurso para dar suporte a devolução do crédito referido no Art. 1º, a aplicação financeira dos saldos do recurso federal proveniente do Sistema nacional de Proteção e Defesa Civil </w:t>
      </w:r>
      <w:r w:rsidR="00A83830" w:rsidRPr="00A83830">
        <w:rPr>
          <w:bCs/>
          <w:szCs w:val="24"/>
        </w:rPr>
        <w:t>–</w:t>
      </w:r>
      <w:r w:rsidR="00551038" w:rsidRPr="00A83830">
        <w:rPr>
          <w:bCs/>
          <w:szCs w:val="24"/>
        </w:rPr>
        <w:t xml:space="preserve"> SIN</w:t>
      </w:r>
      <w:r w:rsidR="00A83830" w:rsidRPr="00A83830">
        <w:rPr>
          <w:bCs/>
          <w:szCs w:val="24"/>
        </w:rPr>
        <w:t xml:space="preserve">PDEC, vinculado ao cartão </w:t>
      </w:r>
      <w:r w:rsidR="00E248A6">
        <w:rPr>
          <w:bCs/>
          <w:szCs w:val="24"/>
        </w:rPr>
        <w:t xml:space="preserve">de pagamento Defesa Civil nº 4098 6990 0351 1155. </w:t>
      </w:r>
      <w:r w:rsidR="00A83830" w:rsidRPr="00A83830">
        <w:rPr>
          <w:bCs/>
          <w:szCs w:val="24"/>
        </w:rPr>
        <w:t xml:space="preserve"> </w:t>
      </w:r>
    </w:p>
    <w:p w14:paraId="43DA51ED" w14:textId="77777777" w:rsidR="00526877" w:rsidRPr="00017E52" w:rsidRDefault="00526877" w:rsidP="00915AB1">
      <w:pPr>
        <w:ind w:left="-15" w:right="0" w:firstLine="0"/>
        <w:rPr>
          <w:szCs w:val="24"/>
        </w:rPr>
      </w:pPr>
    </w:p>
    <w:p w14:paraId="2985C851" w14:textId="7D9E8695" w:rsidR="002C684B" w:rsidRPr="00017E52" w:rsidRDefault="00731790" w:rsidP="00017E52">
      <w:pPr>
        <w:spacing w:after="0" w:line="259" w:lineRule="auto"/>
        <w:ind w:right="0" w:firstLine="708"/>
        <w:rPr>
          <w:szCs w:val="24"/>
        </w:rPr>
      </w:pPr>
      <w:r w:rsidRPr="00017E52">
        <w:rPr>
          <w:b/>
          <w:szCs w:val="24"/>
        </w:rPr>
        <w:t xml:space="preserve">Artigo </w:t>
      </w:r>
      <w:r w:rsidR="00551038">
        <w:rPr>
          <w:b/>
          <w:szCs w:val="24"/>
        </w:rPr>
        <w:t>3</w:t>
      </w:r>
      <w:r w:rsidRPr="00017E52">
        <w:rPr>
          <w:b/>
          <w:szCs w:val="24"/>
        </w:rPr>
        <w:t>º</w:t>
      </w:r>
      <w:r w:rsidR="00551038">
        <w:rPr>
          <w:b/>
          <w:szCs w:val="24"/>
        </w:rPr>
        <w:t>.</w:t>
      </w:r>
      <w:r w:rsidRPr="00017E52">
        <w:rPr>
          <w:szCs w:val="24"/>
        </w:rPr>
        <w:t xml:space="preserve"> Esta Lei entra em vigor na data de sua publicação, revogadas as disposições em contrário.</w:t>
      </w:r>
    </w:p>
    <w:p w14:paraId="0C628F64" w14:textId="77777777" w:rsidR="004F2385" w:rsidRPr="00017E52" w:rsidRDefault="004F2385" w:rsidP="00731790">
      <w:pPr>
        <w:spacing w:after="0" w:line="259" w:lineRule="auto"/>
        <w:ind w:right="0" w:firstLine="0"/>
        <w:rPr>
          <w:szCs w:val="24"/>
        </w:rPr>
      </w:pPr>
    </w:p>
    <w:p w14:paraId="71B8ADC3" w14:textId="6AFCDAE2" w:rsidR="009470CD" w:rsidRPr="009470CD" w:rsidRDefault="009470CD" w:rsidP="009470CD">
      <w:pPr>
        <w:spacing w:line="256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9470CD">
        <w:rPr>
          <w:rFonts w:ascii="Courier New" w:eastAsia="Courier New" w:hAnsi="Courier New" w:cs="Courier New"/>
          <w:sz w:val="21"/>
        </w:rPr>
        <w:t xml:space="preserve">     </w:t>
      </w:r>
      <w:r w:rsidRPr="009470CD">
        <w:rPr>
          <w:rFonts w:ascii="Times New Roman" w:eastAsia="Times New Roman" w:hAnsi="Times New Roman" w:cs="Times New Roman"/>
          <w:b/>
          <w:color w:val="auto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>05</w:t>
      </w:r>
      <w:r w:rsidRPr="009470CD">
        <w:rPr>
          <w:rFonts w:ascii="Times New Roman" w:eastAsia="Times New Roman" w:hAnsi="Times New Roman" w:cs="Times New Roman"/>
          <w:b/>
          <w:color w:val="auto"/>
          <w:szCs w:val="24"/>
        </w:rPr>
        <w:t xml:space="preserve"> dias do mês de 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>Dezembro</w:t>
      </w:r>
      <w:r w:rsidRPr="009470CD">
        <w:rPr>
          <w:rFonts w:ascii="Times New Roman" w:eastAsia="Times New Roman" w:hAnsi="Times New Roman" w:cs="Times New Roman"/>
          <w:b/>
          <w:color w:val="auto"/>
          <w:szCs w:val="24"/>
        </w:rPr>
        <w:t xml:space="preserve"> de 2022.</w:t>
      </w:r>
    </w:p>
    <w:p w14:paraId="54EEFC9D" w14:textId="77777777" w:rsidR="009470CD" w:rsidRPr="009470CD" w:rsidRDefault="009470CD" w:rsidP="009470CD">
      <w:pPr>
        <w:spacing w:line="256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6F5DE6BA" w14:textId="77777777" w:rsidR="009470CD" w:rsidRPr="009470CD" w:rsidRDefault="009470CD" w:rsidP="009470CD">
      <w:pPr>
        <w:spacing w:line="256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006969A8" w14:textId="77777777" w:rsidR="009470CD" w:rsidRPr="009470CD" w:rsidRDefault="009470CD" w:rsidP="009470CD">
      <w:pPr>
        <w:spacing w:line="256" w:lineRule="auto"/>
        <w:ind w:righ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6706FDB6" w14:textId="77777777" w:rsidR="009470CD" w:rsidRPr="009470CD" w:rsidRDefault="009470CD" w:rsidP="009470CD">
      <w:pPr>
        <w:spacing w:after="160" w:line="256" w:lineRule="auto"/>
        <w:ind w:right="0" w:firstLine="0"/>
        <w:jc w:val="center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9470CD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Joelso Onsi Zini</w:t>
      </w:r>
    </w:p>
    <w:p w14:paraId="74BBB973" w14:textId="32201151" w:rsidR="003862BD" w:rsidRPr="003E435B" w:rsidRDefault="009470CD" w:rsidP="009470CD">
      <w:pPr>
        <w:spacing w:line="360" w:lineRule="auto"/>
        <w:jc w:val="center"/>
        <w:rPr>
          <w:rFonts w:ascii="Calibri" w:hAnsi="Calibri"/>
        </w:rPr>
      </w:pPr>
      <w:r w:rsidRPr="009470CD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Presidente do Legislativo Municipal</w:t>
      </w:r>
      <w:r w:rsidRPr="009470CD">
        <w:rPr>
          <w:rFonts w:ascii="Courier New" w:eastAsia="Courier New" w:hAnsi="Courier New" w:cs="Courier New"/>
          <w:sz w:val="21"/>
        </w:rPr>
        <w:t xml:space="preserve">    </w:t>
      </w:r>
    </w:p>
    <w:p w14:paraId="60C6710E" w14:textId="77777777" w:rsidR="002C684B" w:rsidRPr="00915AB1" w:rsidRDefault="002C684B" w:rsidP="00915AB1">
      <w:pPr>
        <w:pStyle w:val="Ttulo2"/>
        <w:ind w:left="0" w:right="-4"/>
        <w:rPr>
          <w:rFonts w:asciiTheme="minorHAnsi" w:hAnsiTheme="minorHAnsi"/>
          <w:szCs w:val="24"/>
        </w:rPr>
      </w:pPr>
    </w:p>
    <w:sectPr w:rsidR="002C684B" w:rsidRPr="00915AB1" w:rsidSect="00915AB1">
      <w:pgSz w:w="11904" w:h="16838"/>
      <w:pgMar w:top="2438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9D7F01"/>
    <w:multiLevelType w:val="hybridMultilevel"/>
    <w:tmpl w:val="F5E05D98"/>
    <w:lvl w:ilvl="0" w:tplc="65C0D6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0947460">
    <w:abstractNumId w:val="0"/>
  </w:num>
  <w:num w:numId="2" w16cid:durableId="1895115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4B"/>
    <w:rsid w:val="0000122A"/>
    <w:rsid w:val="0001444F"/>
    <w:rsid w:val="00017E52"/>
    <w:rsid w:val="00037025"/>
    <w:rsid w:val="00057D78"/>
    <w:rsid w:val="000D30EB"/>
    <w:rsid w:val="00206004"/>
    <w:rsid w:val="002C684B"/>
    <w:rsid w:val="00310AB2"/>
    <w:rsid w:val="003518D3"/>
    <w:rsid w:val="003862BD"/>
    <w:rsid w:val="003C485C"/>
    <w:rsid w:val="00430251"/>
    <w:rsid w:val="004731B1"/>
    <w:rsid w:val="004F2385"/>
    <w:rsid w:val="00526877"/>
    <w:rsid w:val="00551038"/>
    <w:rsid w:val="005F7002"/>
    <w:rsid w:val="005F7AAE"/>
    <w:rsid w:val="00731790"/>
    <w:rsid w:val="007A666A"/>
    <w:rsid w:val="007E6545"/>
    <w:rsid w:val="008603C1"/>
    <w:rsid w:val="00915AB1"/>
    <w:rsid w:val="009470CD"/>
    <w:rsid w:val="009929A5"/>
    <w:rsid w:val="00A83830"/>
    <w:rsid w:val="00A918DF"/>
    <w:rsid w:val="00BF4C78"/>
    <w:rsid w:val="00CA6026"/>
    <w:rsid w:val="00D47AA3"/>
    <w:rsid w:val="00D55826"/>
    <w:rsid w:val="00E248A6"/>
    <w:rsid w:val="00E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FAD6"/>
  <w15:docId w15:val="{7F9056E9-F4D9-4711-BFB8-5D9D271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right="10" w:firstLine="701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7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316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uiPriority w:val="22"/>
    <w:qFormat/>
    <w:rsid w:val="003862BD"/>
    <w:rPr>
      <w:b/>
      <w:bCs/>
    </w:rPr>
  </w:style>
  <w:style w:type="paragraph" w:styleId="PargrafodaLista">
    <w:name w:val="List Paragraph"/>
    <w:basedOn w:val="Normal"/>
    <w:uiPriority w:val="34"/>
    <w:qFormat/>
    <w:rsid w:val="0031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Camara Municipal De Vereadores</cp:lastModifiedBy>
  <cp:revision>3</cp:revision>
  <cp:lastPrinted>2022-07-11T18:54:00Z</cp:lastPrinted>
  <dcterms:created xsi:type="dcterms:W3CDTF">2022-12-05T14:24:00Z</dcterms:created>
  <dcterms:modified xsi:type="dcterms:W3CDTF">2022-12-05T14:28:00Z</dcterms:modified>
</cp:coreProperties>
</file>