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C" w:rsidRPr="00427E9C" w:rsidRDefault="00427E9C" w:rsidP="00427E9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27E9C">
        <w:rPr>
          <w:rStyle w:val="nfase"/>
          <w:rFonts w:ascii="Times New Roman" w:hAnsi="Times New Roman" w:cs="Times New Roman"/>
        </w:rPr>
        <w:t>A CÂMARA MUNICIPAL DE VEREADORES DE NOVO BARREIRO/RS, APROVOU NA SESSÃO EXTRAORDINÁRIA, REALIZADA NO DIA 22 DE JANEIRO DE 2021, O SEGUINTE PROJETO DE LEI DE AUTORIA DO PODER EXECUTIVO, COM A REDAÇÃO QUE SEGUE.</w:t>
      </w:r>
    </w:p>
    <w:p w:rsidR="00427E9C" w:rsidRPr="00427E9C" w:rsidRDefault="00427E9C" w:rsidP="00427E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p w:rsidR="00427E9C" w:rsidRPr="00427E9C" w:rsidRDefault="00427E9C" w:rsidP="0091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p w:rsidR="00482EC7" w:rsidRPr="00427E9C" w:rsidRDefault="00482EC7" w:rsidP="00BA38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  <w:r w:rsidRPr="00427E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PROJETO DE LEI Nº 001/2021</w:t>
      </w:r>
    </w:p>
    <w:p w:rsidR="00482EC7" w:rsidRPr="00427E9C" w:rsidRDefault="00482EC7" w:rsidP="00BA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482EC7" w:rsidRDefault="00482EC7" w:rsidP="00BA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D35E3A" w:rsidRPr="00427E9C" w:rsidRDefault="00D35E3A" w:rsidP="00BA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AF473A" w:rsidRPr="00427E9C" w:rsidRDefault="00AF473A" w:rsidP="00BA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482EC7" w:rsidRPr="00427E9C" w:rsidRDefault="00482EC7" w:rsidP="0078443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42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AUTORIZA O MUNICÍPIO DE NOVO BARREIRO, A REALIZAR CONTRATAÇÃO EMERGENCIAL DE AGENTES DE ENDEMIAS, E DÁ OUTRAS PROVIDENCIAS. </w:t>
      </w:r>
    </w:p>
    <w:p w:rsidR="00482EC7" w:rsidRPr="00427E9C" w:rsidRDefault="00482EC7" w:rsidP="00BA382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F473A" w:rsidRDefault="00AF473A" w:rsidP="00BA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35E3A" w:rsidRPr="00427E9C" w:rsidRDefault="00D35E3A" w:rsidP="00BA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2EC7" w:rsidRPr="00427E9C" w:rsidRDefault="00482EC7" w:rsidP="00381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a1"/>
      <w:bookmarkEnd w:id="0"/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20A0D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autorizado o Município de Novo Barreiro a contratar </w:t>
      </w:r>
      <w:proofErr w:type="gramStart"/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(dois) Agente de Endemias, </w:t>
      </w:r>
      <w:r w:rsidR="00AF473A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carga horária de 40 (quarenta) horas semanais, para atender necessidade temporária de excepcional interesse público, nos termos do art. 37, IX, da Constituição Federal</w:t>
      </w:r>
      <w:proofErr w:type="gramEnd"/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0A0D" w:rsidRPr="00427E9C" w:rsidRDefault="00E20A0D" w:rsidP="0038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68" w:rsidRPr="00427E9C" w:rsidRDefault="00482EC7" w:rsidP="00381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A contratação será pelo prazo de até 06 (seis) meses, renovável por igual período.</w:t>
      </w:r>
    </w:p>
    <w:p w:rsidR="00981A68" w:rsidRPr="00427E9C" w:rsidRDefault="00482EC7" w:rsidP="0038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O contratado terá direito, ao término do contrato ou na rescisão, ao pagamento de 13º (décimo terceiro) salário e férias proporcionais ao tempo trabalhado.</w:t>
      </w:r>
    </w:p>
    <w:p w:rsidR="00482EC7" w:rsidRPr="00427E9C" w:rsidRDefault="00482EC7" w:rsidP="0038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O contratado ficará sujeito as normas do Regime Jurídico Único dos servidores do município de Novo Barreiro, instituído nos termos da Lei Municipal nº 1.122/2010.</w:t>
      </w:r>
    </w:p>
    <w:p w:rsidR="00482EC7" w:rsidRPr="00427E9C" w:rsidRDefault="00482EC7" w:rsidP="0038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O contratado fará jus a seguinte remuneração: R$1.400,00 (um mil e quatrocentos reais) mensais.</w:t>
      </w:r>
    </w:p>
    <w:p w:rsidR="00981A68" w:rsidRPr="00427E9C" w:rsidRDefault="00482EC7" w:rsidP="0038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Além da remuneração de que trata o § 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º, perceberá adicional de insalubridade nos termos da Legislação Vigente e vale alimentação nos termos da Lei Municipal nº 857/06.</w:t>
      </w:r>
    </w:p>
    <w:p w:rsidR="00981A68" w:rsidRPr="00427E9C" w:rsidRDefault="00482EC7" w:rsidP="0038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AF473A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A contratação se dará através de processo seletivo simplificado</w:t>
      </w:r>
      <w:r w:rsidR="00981A68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vigente.</w:t>
      </w:r>
    </w:p>
    <w:p w:rsidR="00981A68" w:rsidRPr="00427E9C" w:rsidRDefault="00482EC7" w:rsidP="0038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Os requisitos para contratação, atribuições e demais caracterí</w:t>
      </w:r>
      <w:r w:rsidR="004A0AA4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sticas constam do Anexo Único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  <w:r w:rsidR="00BA382F"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Projeto de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Lei.</w:t>
      </w:r>
      <w:bookmarkStart w:id="1" w:name="a2"/>
      <w:bookmarkEnd w:id="1"/>
    </w:p>
    <w:p w:rsidR="00BA382F" w:rsidRPr="00427E9C" w:rsidRDefault="00BA382F" w:rsidP="0038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2EC7" w:rsidRPr="00427E9C" w:rsidRDefault="00482EC7" w:rsidP="00381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As despesas decorrentes da presente Lei correrão a conta das seguintes dotações orçamentárias:</w:t>
      </w:r>
    </w:p>
    <w:p w:rsidR="00981A68" w:rsidRDefault="00981A68" w:rsidP="0038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35E3A" w:rsidRPr="00427E9C" w:rsidRDefault="00D35E3A" w:rsidP="0038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97198" w:rsidRPr="00427E9C" w:rsidRDefault="00E97198" w:rsidP="0038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bookmarkStart w:id="2" w:name="a3"/>
      <w:bookmarkEnd w:id="2"/>
      <w:proofErr w:type="gramStart"/>
      <w:r w:rsidRPr="00427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05 – Secretaria</w:t>
      </w:r>
      <w:proofErr w:type="gramEnd"/>
      <w:r w:rsidRPr="00427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Municipal de Saúde</w:t>
      </w:r>
    </w:p>
    <w:p w:rsidR="00E97198" w:rsidRPr="00427E9C" w:rsidRDefault="00E97198" w:rsidP="0038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427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05 01 10 304 0011 2042 – Manutenção Vigilância</w:t>
      </w:r>
      <w:proofErr w:type="gramStart"/>
      <w:r w:rsidRPr="00427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427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Sanitária </w:t>
      </w:r>
    </w:p>
    <w:p w:rsidR="00981A68" w:rsidRPr="00427E9C" w:rsidRDefault="00E97198" w:rsidP="003813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427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0501 10 304 0111 2042 31900400000000 0040 11494.4 Contratação por Tempo Determinado</w:t>
      </w:r>
    </w:p>
    <w:p w:rsidR="00427E9C" w:rsidRPr="00427E9C" w:rsidRDefault="00427E9C" w:rsidP="0038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EEEEEE"/>
          <w:lang w:eastAsia="pt-BR"/>
        </w:rPr>
      </w:pPr>
    </w:p>
    <w:p w:rsidR="00482EC7" w:rsidRPr="00427E9C" w:rsidRDefault="00482EC7" w:rsidP="00381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3º</w:t>
      </w:r>
      <w:r w:rsidRPr="00427E9C">
        <w:rPr>
          <w:rFonts w:ascii="Times New Roman" w:hAnsi="Times New Roman" w:cs="Times New Roman"/>
          <w:color w:val="000000" w:themeColor="text1"/>
          <w:sz w:val="24"/>
          <w:szCs w:val="24"/>
        </w:rPr>
        <w:t> Esta Lei entra em vigor na data de sua publicação.</w:t>
      </w:r>
    </w:p>
    <w:p w:rsidR="00981A68" w:rsidRPr="00427E9C" w:rsidRDefault="00981A68" w:rsidP="0038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EEEEE"/>
          <w:lang w:eastAsia="pt-BR"/>
        </w:rPr>
      </w:pPr>
    </w:p>
    <w:p w:rsidR="00427E9C" w:rsidRPr="00427E9C" w:rsidRDefault="00427E9C" w:rsidP="0038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EEEEE"/>
          <w:lang w:eastAsia="pt-BR"/>
        </w:rPr>
      </w:pPr>
    </w:p>
    <w:p w:rsidR="00427E9C" w:rsidRPr="00427E9C" w:rsidRDefault="00427E9C" w:rsidP="0038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EEEEE"/>
          <w:lang w:eastAsia="pt-BR"/>
        </w:rPr>
      </w:pPr>
    </w:p>
    <w:p w:rsidR="00427E9C" w:rsidRPr="00427E9C" w:rsidRDefault="00427E9C" w:rsidP="00381364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  <w:r w:rsidRPr="00427E9C">
        <w:rPr>
          <w:rFonts w:ascii="Times New Roman" w:hAnsi="Times New Roman"/>
          <w:b/>
          <w:sz w:val="24"/>
        </w:rPr>
        <w:t>Novo Barreiro, RS, Sala da Presidência, aos 25 dias do mês de Janeiro de 2021.</w:t>
      </w:r>
    </w:p>
    <w:p w:rsidR="00427E9C" w:rsidRPr="00427E9C" w:rsidRDefault="00427E9C" w:rsidP="00427E9C">
      <w:pPr>
        <w:rPr>
          <w:rFonts w:ascii="Times New Roman" w:hAnsi="Times New Roman" w:cs="Times New Roman"/>
          <w:b/>
          <w:sz w:val="24"/>
          <w:szCs w:val="24"/>
        </w:rPr>
      </w:pPr>
    </w:p>
    <w:p w:rsidR="00427E9C" w:rsidRPr="00427E9C" w:rsidRDefault="00427E9C" w:rsidP="00427E9C">
      <w:pPr>
        <w:rPr>
          <w:rFonts w:ascii="Times New Roman" w:hAnsi="Times New Roman" w:cs="Times New Roman"/>
          <w:b/>
          <w:sz w:val="24"/>
          <w:szCs w:val="24"/>
        </w:rPr>
      </w:pPr>
    </w:p>
    <w:p w:rsidR="00427E9C" w:rsidRPr="00427E9C" w:rsidRDefault="00427E9C" w:rsidP="00427E9C">
      <w:pPr>
        <w:rPr>
          <w:rFonts w:ascii="Times New Roman" w:hAnsi="Times New Roman" w:cs="Times New Roman"/>
          <w:b/>
          <w:sz w:val="24"/>
          <w:szCs w:val="24"/>
        </w:rPr>
      </w:pPr>
    </w:p>
    <w:p w:rsidR="00427E9C" w:rsidRPr="00427E9C" w:rsidRDefault="00427E9C" w:rsidP="0042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9C">
        <w:rPr>
          <w:rFonts w:ascii="Times New Roman" w:hAnsi="Times New Roman" w:cs="Times New Roman"/>
          <w:b/>
          <w:sz w:val="24"/>
          <w:szCs w:val="24"/>
        </w:rPr>
        <w:t xml:space="preserve">Claudemir Antônio Nunes </w:t>
      </w:r>
      <w:proofErr w:type="spellStart"/>
      <w:r w:rsidRPr="00427E9C">
        <w:rPr>
          <w:rFonts w:ascii="Times New Roman" w:hAnsi="Times New Roman" w:cs="Times New Roman"/>
          <w:b/>
          <w:sz w:val="24"/>
          <w:szCs w:val="24"/>
        </w:rPr>
        <w:t>Andriolli</w:t>
      </w:r>
      <w:proofErr w:type="spellEnd"/>
    </w:p>
    <w:p w:rsidR="00427E9C" w:rsidRPr="00427E9C" w:rsidRDefault="00427E9C" w:rsidP="0042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27E9C">
        <w:rPr>
          <w:rFonts w:ascii="Times New Roman" w:hAnsi="Times New Roman" w:cs="Times New Roman"/>
          <w:b/>
          <w:sz w:val="24"/>
          <w:szCs w:val="24"/>
        </w:rPr>
        <w:t>Presidente do Legislativo Municipal</w:t>
      </w:r>
    </w:p>
    <w:p w:rsidR="00427E9C" w:rsidRPr="000E3254" w:rsidRDefault="00427E9C" w:rsidP="00427E9C">
      <w:pPr>
        <w:pStyle w:val="Standard"/>
      </w:pPr>
    </w:p>
    <w:p w:rsidR="00427E9C" w:rsidRPr="00E20A0D" w:rsidRDefault="00427E9C" w:rsidP="00E20A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EEEEEE"/>
          <w:lang w:eastAsia="pt-BR"/>
        </w:rPr>
      </w:pPr>
    </w:p>
    <w:p w:rsidR="00981A68" w:rsidRPr="00E20A0D" w:rsidRDefault="00981A68" w:rsidP="00E20A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A382F" w:rsidRPr="00E20A0D" w:rsidRDefault="00BA382F" w:rsidP="00E20A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81A68" w:rsidRPr="00BA382F" w:rsidRDefault="00981A68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35E3A" w:rsidRPr="00BA382F" w:rsidRDefault="00D35E3A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D74197" w:rsidRPr="00BA382F" w:rsidRDefault="00D74197" w:rsidP="00BA382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:rsidR="00AF473A" w:rsidRPr="00184D40" w:rsidRDefault="00AF473A" w:rsidP="00B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pt-BR"/>
        </w:rPr>
      </w:pPr>
      <w:r w:rsidRPr="00184D40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pt-BR"/>
        </w:rPr>
        <w:lastRenderedPageBreak/>
        <w:t xml:space="preserve">ANEXO </w:t>
      </w:r>
      <w:r w:rsidR="004A0AA4" w:rsidRPr="00184D40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pt-BR"/>
        </w:rPr>
        <w:t>UNICO</w:t>
      </w:r>
    </w:p>
    <w:p w:rsidR="00AF473A" w:rsidRPr="00184D40" w:rsidRDefault="00AF473A" w:rsidP="00B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t-BR"/>
        </w:rPr>
      </w:pPr>
    </w:p>
    <w:p w:rsidR="00981A68" w:rsidRPr="00184D40" w:rsidRDefault="00981A68" w:rsidP="00B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t-BR"/>
        </w:rPr>
      </w:pPr>
    </w:p>
    <w:p w:rsidR="00BA382F" w:rsidRPr="00184D40" w:rsidRDefault="00BA382F" w:rsidP="00BA38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4D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CARGO: AGENTE DE ENDEMIAS </w:t>
      </w:r>
    </w:p>
    <w:p w:rsidR="00BA382F" w:rsidRPr="00184D40" w:rsidRDefault="00BA382F" w:rsidP="00BA382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ATRIBUIÇÕES:</w:t>
      </w:r>
    </w:p>
    <w:p w:rsidR="00BA382F" w:rsidRPr="00184D40" w:rsidRDefault="00BA382F" w:rsidP="00BA382F">
      <w:pPr>
        <w:pStyle w:val="TextosemFormatao"/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Descrição Sintética: </w:t>
      </w:r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Desenvolver e executar atividades de prevenção de doenças e promoção da saúde, por meio de ações educativas, individuais e coletivas, nos domicílios e na comunidade, sob supervisão competente, no que diz respeito às doenças endêmicas e suas particularidades. </w:t>
      </w:r>
    </w:p>
    <w:p w:rsidR="00BA382F" w:rsidRPr="00184D40" w:rsidRDefault="00BA382F" w:rsidP="00BA382F">
      <w:pPr>
        <w:pStyle w:val="TextosemFormatao"/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b/>
          <w:color w:val="000000" w:themeColor="text1"/>
          <w:sz w:val="24"/>
          <w:szCs w:val="24"/>
        </w:rPr>
        <w:t>Descrição Analítica</w:t>
      </w:r>
      <w:r w:rsidRPr="00184D4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84D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o exercício de atividades de vigilância, prevenção e controle de doenças originárias de endemias, especialmente a identificação e eliminação de focos e/ou criadouros do mosquito o Aedes Aegypti, no âmbito do território do Município; </w:t>
      </w:r>
    </w:p>
    <w:p w:rsidR="00BA382F" w:rsidRPr="00184D40" w:rsidRDefault="00BA382F" w:rsidP="00BA382F">
      <w:pPr>
        <w:pStyle w:val="TextosemFormatao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color w:val="000000" w:themeColor="text1"/>
          <w:sz w:val="24"/>
          <w:szCs w:val="24"/>
        </w:rPr>
        <w:t>Prestar serviços na área de saúde sanitária, desinfetar moradias e arredores, visitar domicílios no território municipal;</w:t>
      </w:r>
    </w:p>
    <w:p w:rsidR="00BA382F" w:rsidRPr="00184D40" w:rsidRDefault="00BA382F" w:rsidP="00BA382F">
      <w:pPr>
        <w:pStyle w:val="TextosemFormatao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Realizar pesquisas e levantamentos de dados; </w:t>
      </w:r>
    </w:p>
    <w:p w:rsidR="00BA382F" w:rsidRPr="00184D40" w:rsidRDefault="00BA382F" w:rsidP="00BA382F">
      <w:pPr>
        <w:pStyle w:val="TextosemFormatao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Emitir relatórios e boletins;  </w:t>
      </w:r>
    </w:p>
    <w:p w:rsidR="00BA382F" w:rsidRPr="00184D40" w:rsidRDefault="00BA382F" w:rsidP="00BA382F">
      <w:pPr>
        <w:pStyle w:val="TextosemFormatao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Realizar campanhas, controlar vetores de doenças, aplicar inseticidas, monitorar a qualidade da água, desenvolver atividades de controle dos mosquitos, especialmente o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Aedes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Aeegypti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A382F" w:rsidRPr="00184D40" w:rsidRDefault="00BA382F" w:rsidP="00BA382F">
      <w:pPr>
        <w:pStyle w:val="TextosemFormatao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Promover campanhas de educação para saúde e saneamento domiciliar, executar ações de vigilância à saúde, orientar instalações de fossas sépticas, localizar-se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geo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graficamente, compreender mapas do município e percorrer longas distâncias; </w:t>
      </w:r>
    </w:p>
    <w:p w:rsidR="00BA382F" w:rsidRPr="00184D40" w:rsidRDefault="00BA382F" w:rsidP="00BA382F">
      <w:pPr>
        <w:pStyle w:val="TextosemFormatao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Esquematizar, todas as atividades relacionadas com a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executação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do plano de combate aos vetores: Dengue, leishmaniose; chagas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esquitossomose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etc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; realizar palestras,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detetização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, limpeza e exames; realizar pesquisa de triatomíneos em domicílios em áreas endêmicas; realizar identificações e eliminações de focos e/ou criadouros de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Aedes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Aegypti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Aedes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Albopictus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em imóveis;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Auxíliar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na Implantação da vigilância entomológica em municípios não infestados pelo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Aedes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Aegypiti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; Realizar o levantamento, investigação e/ou monitoramento de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flebotomíneos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no município, conforme classificação epidemiológica para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leshmaniose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visceral; realizar o provimento da sorologia de material coletado em carnívoros e roedores para detecção de circulação de peste em áreas focais; Seguir a realização e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borrifação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em domicílios para controle de triatomíneos em área endêmica; realizar o tratamento de imóveis com focos de mosquito, visando o controle da dengue; Realizar exames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coproscópicos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para controle de esquistossomose e outras </w:t>
      </w:r>
      <w:proofErr w:type="spellStart"/>
      <w:r w:rsidRPr="00184D40">
        <w:rPr>
          <w:rFonts w:ascii="Times New Roman" w:hAnsi="Times New Roman"/>
          <w:color w:val="000000" w:themeColor="text1"/>
          <w:sz w:val="24"/>
          <w:szCs w:val="24"/>
        </w:rPr>
        <w:t>helmintoses</w:t>
      </w:r>
      <w:proofErr w:type="spellEnd"/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em áreas endêmicas; Palestrar em escolas e outros seguimentos; realizar a Dedetização para combater a Dengue e outros insetos.</w:t>
      </w:r>
    </w:p>
    <w:p w:rsidR="004A0AA4" w:rsidRPr="00184D40" w:rsidRDefault="00BA382F" w:rsidP="00233387">
      <w:pPr>
        <w:pStyle w:val="TextosemFormatao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bCs/>
          <w:color w:val="000000" w:themeColor="text1"/>
          <w:sz w:val="24"/>
          <w:szCs w:val="24"/>
        </w:rPr>
        <w:t>O exercício do cargo poderá exigir a prestação de serviços à noite, aos sábados, domingos e feriados.</w:t>
      </w:r>
    </w:p>
    <w:p w:rsidR="00BA382F" w:rsidRPr="00184D40" w:rsidRDefault="00BA382F" w:rsidP="00233387">
      <w:pPr>
        <w:pStyle w:val="TextosemFormatao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40">
        <w:rPr>
          <w:rFonts w:ascii="Times New Roman" w:hAnsi="Times New Roman"/>
          <w:b/>
          <w:color w:val="000000" w:themeColor="text1"/>
          <w:sz w:val="24"/>
          <w:szCs w:val="24"/>
        </w:rPr>
        <w:t>CONDIÇÕES DE TRABALHO:</w:t>
      </w:r>
      <w:r w:rsidRPr="00184D40">
        <w:rPr>
          <w:rFonts w:ascii="Times New Roman" w:hAnsi="Times New Roman"/>
          <w:color w:val="000000" w:themeColor="text1"/>
          <w:sz w:val="24"/>
          <w:szCs w:val="24"/>
        </w:rPr>
        <w:t xml:space="preserve"> Carga horária de 40 horas semanais.</w:t>
      </w:r>
    </w:p>
    <w:p w:rsidR="00BA382F" w:rsidRPr="00184D40" w:rsidRDefault="00BA382F" w:rsidP="00BA38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REQUISITOS PARA PROVIMENTO:</w:t>
      </w:r>
    </w:p>
    <w:p w:rsidR="00BA382F" w:rsidRPr="00184D40" w:rsidRDefault="004A0AA4" w:rsidP="00BA38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82F" w:rsidRPr="00184D40">
        <w:rPr>
          <w:rFonts w:ascii="Times New Roman" w:hAnsi="Times New Roman" w:cs="Times New Roman"/>
          <w:color w:val="000000" w:themeColor="text1"/>
          <w:sz w:val="24"/>
          <w:szCs w:val="24"/>
        </w:rPr>
        <w:t>Idade mínima de 18 anos;</w:t>
      </w:r>
    </w:p>
    <w:p w:rsidR="00BA382F" w:rsidRPr="00184D40" w:rsidRDefault="00BA382F" w:rsidP="00BA38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D40">
        <w:rPr>
          <w:rFonts w:ascii="Times New Roman" w:hAnsi="Times New Roman" w:cs="Times New Roman"/>
          <w:color w:val="000000" w:themeColor="text1"/>
          <w:sz w:val="24"/>
          <w:szCs w:val="24"/>
        </w:rPr>
        <w:t>Instrução: Ensino Fundamental Completo</w:t>
      </w:r>
    </w:p>
    <w:sectPr w:rsidR="00BA382F" w:rsidRPr="00184D40" w:rsidSect="00427E9C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EC7"/>
    <w:rsid w:val="00136019"/>
    <w:rsid w:val="00184D40"/>
    <w:rsid w:val="00192459"/>
    <w:rsid w:val="0035755D"/>
    <w:rsid w:val="00381364"/>
    <w:rsid w:val="003B64CF"/>
    <w:rsid w:val="003C12E8"/>
    <w:rsid w:val="00427E9C"/>
    <w:rsid w:val="00482EC7"/>
    <w:rsid w:val="004A0AA4"/>
    <w:rsid w:val="00526D4E"/>
    <w:rsid w:val="0057404B"/>
    <w:rsid w:val="00744D39"/>
    <w:rsid w:val="00784438"/>
    <w:rsid w:val="00792CD8"/>
    <w:rsid w:val="007A13B1"/>
    <w:rsid w:val="008D3240"/>
    <w:rsid w:val="00915BA0"/>
    <w:rsid w:val="00946616"/>
    <w:rsid w:val="00981A68"/>
    <w:rsid w:val="00A82175"/>
    <w:rsid w:val="00AF473A"/>
    <w:rsid w:val="00B92DD5"/>
    <w:rsid w:val="00BA382F"/>
    <w:rsid w:val="00C25F7F"/>
    <w:rsid w:val="00D13F4E"/>
    <w:rsid w:val="00D35E3A"/>
    <w:rsid w:val="00D5791E"/>
    <w:rsid w:val="00D74197"/>
    <w:rsid w:val="00DC5904"/>
    <w:rsid w:val="00E20A0D"/>
    <w:rsid w:val="00E72A90"/>
    <w:rsid w:val="00E9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4E"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  <w:style w:type="character" w:styleId="nfase">
    <w:name w:val="Emphasis"/>
    <w:qFormat/>
    <w:rsid w:val="00427E9C"/>
    <w:rPr>
      <w:i/>
      <w:iCs/>
    </w:rPr>
  </w:style>
  <w:style w:type="paragraph" w:styleId="Corpodetexto">
    <w:name w:val="Body Text"/>
    <w:basedOn w:val="Normal"/>
    <w:link w:val="CorpodetextoChar"/>
    <w:rsid w:val="00427E9C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7E9C"/>
    <w:rPr>
      <w:rFonts w:ascii="Arial" w:eastAsia="Times New Roman" w:hAnsi="Arial" w:cs="Times New Roman"/>
      <w:sz w:val="28"/>
      <w:szCs w:val="24"/>
      <w:lang w:eastAsia="pt-BR"/>
    </w:rPr>
  </w:style>
  <w:style w:type="paragraph" w:customStyle="1" w:styleId="Standard">
    <w:name w:val="Standard"/>
    <w:rsid w:val="00427E9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2021-01-19T11:32:00Z</cp:lastPrinted>
  <dcterms:created xsi:type="dcterms:W3CDTF">2021-01-13T19:07:00Z</dcterms:created>
  <dcterms:modified xsi:type="dcterms:W3CDTF">2021-01-25T12:08:00Z</dcterms:modified>
</cp:coreProperties>
</file>